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7C" w:rsidRDefault="00B83BAD" w:rsidP="00CC6EE6">
      <w:pPr>
        <w:jc w:val="center"/>
        <w:rPr>
          <w:b/>
        </w:rPr>
      </w:pPr>
      <w:r>
        <w:rPr>
          <w:b/>
        </w:rPr>
        <w:t>Séminaire</w:t>
      </w:r>
      <w:r w:rsidR="00CC6EE6" w:rsidRPr="00CC6EE6">
        <w:rPr>
          <w:b/>
        </w:rPr>
        <w:t xml:space="preserve"> des « Jeudis du Genre » </w:t>
      </w:r>
    </w:p>
    <w:p w:rsidR="00895D7C" w:rsidRDefault="00895D7C" w:rsidP="00CC6EE6">
      <w:pPr>
        <w:jc w:val="center"/>
        <w:rPr>
          <w:b/>
        </w:rPr>
      </w:pPr>
      <w:r>
        <w:rPr>
          <w:b/>
        </w:rPr>
        <w:t xml:space="preserve">Laboratoire </w:t>
      </w:r>
      <w:r w:rsidR="00CC6EE6">
        <w:rPr>
          <w:b/>
        </w:rPr>
        <w:t>C</w:t>
      </w:r>
      <w:r>
        <w:rPr>
          <w:b/>
        </w:rPr>
        <w:t>ultures Anglo-Saxonnes (</w:t>
      </w:r>
      <w:r w:rsidR="00CC6EE6">
        <w:rPr>
          <w:b/>
        </w:rPr>
        <w:t>EA 801</w:t>
      </w:r>
      <w:r>
        <w:rPr>
          <w:b/>
        </w:rPr>
        <w:t>)</w:t>
      </w:r>
      <w:r w:rsidR="00CC6EE6">
        <w:rPr>
          <w:b/>
        </w:rPr>
        <w:t xml:space="preserve"> </w:t>
      </w:r>
    </w:p>
    <w:p w:rsidR="00895D7C" w:rsidRDefault="00895D7C" w:rsidP="00CC6EE6">
      <w:pPr>
        <w:jc w:val="center"/>
        <w:rPr>
          <w:b/>
        </w:rPr>
      </w:pPr>
      <w:r>
        <w:rPr>
          <w:b/>
        </w:rPr>
        <w:t>Université Toulouse 2-Jean Jaurès</w:t>
      </w:r>
    </w:p>
    <w:p w:rsidR="00CC6EE6" w:rsidRPr="00CC6EE6" w:rsidRDefault="00895D7C" w:rsidP="00CC6EE6">
      <w:pPr>
        <w:jc w:val="center"/>
        <w:rPr>
          <w:b/>
        </w:rPr>
      </w:pPr>
      <w:r>
        <w:rPr>
          <w:b/>
        </w:rPr>
        <w:t>2015-2016</w:t>
      </w:r>
    </w:p>
    <w:p w:rsidR="00CC6EE6" w:rsidRDefault="00CC6EE6" w:rsidP="00CC6EE6">
      <w:pPr>
        <w:jc w:val="center"/>
      </w:pPr>
    </w:p>
    <w:p w:rsidR="00CC6EE6" w:rsidRPr="00427F24" w:rsidRDefault="00CC6EE6" w:rsidP="00CC6EE6">
      <w:pPr>
        <w:jc w:val="center"/>
        <w:rPr>
          <w:u w:val="single"/>
        </w:rPr>
      </w:pPr>
      <w:r w:rsidRPr="00427F24">
        <w:rPr>
          <w:u w:val="single"/>
        </w:rPr>
        <w:t>Le mariage dans tous ses états : réalités, représentations, subversions, outils</w:t>
      </w:r>
      <w:r w:rsidR="00427F24" w:rsidRPr="00427F24">
        <w:rPr>
          <w:u w:val="single"/>
        </w:rPr>
        <w:t xml:space="preserve"> d’analyse</w:t>
      </w:r>
    </w:p>
    <w:p w:rsidR="00CC6EE6" w:rsidRPr="00CC6EE6" w:rsidRDefault="00CC6EE6" w:rsidP="00CC6EE6">
      <w:pPr>
        <w:jc w:val="center"/>
      </w:pPr>
    </w:p>
    <w:p w:rsidR="00CC6EE6" w:rsidRDefault="00454CE1" w:rsidP="00CC6EE6">
      <w:r>
        <w:t>Jeudi 3/12, de 12h30 à 14h</w:t>
      </w:r>
      <w:r w:rsidR="006742E3">
        <w:t>, salle F315 (Nouvelle Maison de la Recherche) :</w:t>
      </w:r>
    </w:p>
    <w:p w:rsidR="00CC6EE6" w:rsidRPr="00CC6EE6" w:rsidRDefault="00CC6EE6" w:rsidP="00CC6EE6">
      <w:r w:rsidRPr="00CC6EE6">
        <w:t xml:space="preserve">Catherine </w:t>
      </w:r>
      <w:proofErr w:type="spellStart"/>
      <w:r w:rsidRPr="00CC6EE6">
        <w:t>Delyfer</w:t>
      </w:r>
      <w:proofErr w:type="spellEnd"/>
      <w:r w:rsidR="003B7E12">
        <w:t xml:space="preserve"> (UT2J)</w:t>
      </w:r>
      <w:r w:rsidRPr="00CC6EE6">
        <w:t xml:space="preserve"> « Corps en guerre : Politique des genres dans le roman </w:t>
      </w:r>
      <w:r w:rsidRPr="00CC6EE6">
        <w:rPr>
          <w:i/>
        </w:rPr>
        <w:t xml:space="preserve">The </w:t>
      </w:r>
      <w:proofErr w:type="spellStart"/>
      <w:r w:rsidRPr="00CC6EE6">
        <w:rPr>
          <w:i/>
        </w:rPr>
        <w:t>Survivors</w:t>
      </w:r>
      <w:proofErr w:type="spellEnd"/>
      <w:r w:rsidRPr="00CC6EE6">
        <w:t xml:space="preserve"> 1923 » </w:t>
      </w:r>
    </w:p>
    <w:p w:rsidR="00CC6EE6" w:rsidRPr="00CC6EE6" w:rsidRDefault="00CC6EE6" w:rsidP="00CC6EE6">
      <w:r w:rsidRPr="00CC6EE6">
        <w:t xml:space="preserve">Catherine </w:t>
      </w:r>
      <w:proofErr w:type="spellStart"/>
      <w:r w:rsidRPr="00CC6EE6">
        <w:t>Puzzo</w:t>
      </w:r>
      <w:proofErr w:type="spellEnd"/>
      <w:r w:rsidR="003B7E12">
        <w:t xml:space="preserve"> (UT2J)</w:t>
      </w:r>
      <w:r w:rsidRPr="00CC6EE6">
        <w:t xml:space="preserve"> « Le Droit </w:t>
      </w:r>
      <w:r w:rsidR="005F2FC9">
        <w:t xml:space="preserve">de vote </w:t>
      </w:r>
      <w:r w:rsidRPr="00CC6EE6">
        <w:t>des femmes au Royaume-Uni en 1918 : la citoyenneté imparfaite dans le mariage »</w:t>
      </w:r>
      <w:r w:rsidR="00454CE1">
        <w:t> </w:t>
      </w:r>
    </w:p>
    <w:p w:rsidR="00CC6EE6" w:rsidRDefault="00CC6EE6" w:rsidP="00CC6EE6"/>
    <w:p w:rsidR="00CC6EE6" w:rsidRPr="00454CE1" w:rsidRDefault="00454CE1" w:rsidP="00CC6EE6">
      <w:r w:rsidRPr="00454CE1">
        <w:t>Jeudi 17/12</w:t>
      </w:r>
      <w:r>
        <w:t>, de 12h30 à 14h</w:t>
      </w:r>
      <w:r w:rsidR="006742E3">
        <w:t>, salle E323 (Nouvelle Maison de la Recherche) :</w:t>
      </w:r>
    </w:p>
    <w:p w:rsidR="00CC6EE6" w:rsidRPr="00454CE1" w:rsidRDefault="00CC6EE6" w:rsidP="00CC6EE6">
      <w:pPr>
        <w:rPr>
          <w:lang w:val="en-US"/>
        </w:rPr>
      </w:pPr>
      <w:r w:rsidRPr="00454CE1">
        <w:rPr>
          <w:lang w:val="en-US"/>
        </w:rPr>
        <w:t xml:space="preserve">Laure </w:t>
      </w:r>
      <w:proofErr w:type="spellStart"/>
      <w:r w:rsidRPr="00454CE1">
        <w:rPr>
          <w:lang w:val="en-US"/>
        </w:rPr>
        <w:t>Blanchemain</w:t>
      </w:r>
      <w:proofErr w:type="spellEnd"/>
      <w:r w:rsidRPr="00454CE1">
        <w:rPr>
          <w:lang w:val="en-US"/>
        </w:rPr>
        <w:t xml:space="preserve"> </w:t>
      </w:r>
      <w:r w:rsidR="003B7E12">
        <w:rPr>
          <w:lang w:val="en-US"/>
        </w:rPr>
        <w:t>(UT2J)</w:t>
      </w:r>
      <w:r w:rsidRPr="00454CE1">
        <w:rPr>
          <w:rFonts w:cs="Helvetica"/>
          <w:lang w:val="en-US"/>
        </w:rPr>
        <w:t xml:space="preserve">"Disclosing hidden </w:t>
      </w:r>
      <w:proofErr w:type="spellStart"/>
      <w:r w:rsidRPr="00454CE1">
        <w:rPr>
          <w:rFonts w:cs="Helvetica"/>
          <w:lang w:val="en-US"/>
        </w:rPr>
        <w:t>sufferring</w:t>
      </w:r>
      <w:proofErr w:type="spellEnd"/>
      <w:r w:rsidRPr="00454CE1">
        <w:rPr>
          <w:rFonts w:cs="Helvetica"/>
          <w:lang w:val="en-US"/>
        </w:rPr>
        <w:t xml:space="preserve"> in the domestic sphere: Frances Burney's </w:t>
      </w:r>
      <w:proofErr w:type="spellStart"/>
      <w:r w:rsidRPr="00454CE1">
        <w:rPr>
          <w:rFonts w:cs="Helvetica"/>
          <w:lang w:val="en-US"/>
        </w:rPr>
        <w:t>Evelina</w:t>
      </w:r>
      <w:proofErr w:type="spellEnd"/>
      <w:r w:rsidRPr="00454CE1">
        <w:rPr>
          <w:rFonts w:cs="Helvetica"/>
          <w:lang w:val="en-US"/>
        </w:rPr>
        <w:t xml:space="preserve"> and Jane Austen's </w:t>
      </w:r>
      <w:r w:rsidRPr="00454CE1">
        <w:rPr>
          <w:rFonts w:cs="Helvetica"/>
          <w:i/>
          <w:lang w:val="en-US"/>
        </w:rPr>
        <w:t>Sense and Sensibility</w:t>
      </w:r>
      <w:r w:rsidRPr="00454CE1">
        <w:rPr>
          <w:rFonts w:cs="Helvetica"/>
          <w:lang w:val="en-US"/>
        </w:rPr>
        <w:t>".</w:t>
      </w:r>
    </w:p>
    <w:p w:rsidR="00CC6EE6" w:rsidRPr="00454CE1" w:rsidRDefault="00CC6EE6" w:rsidP="00CC6EE6">
      <w:pPr>
        <w:rPr>
          <w:lang w:val="en-US"/>
        </w:rPr>
      </w:pPr>
    </w:p>
    <w:p w:rsidR="00CC6EE6" w:rsidRDefault="00CC6EE6" w:rsidP="00CC6EE6">
      <w:r w:rsidRPr="00CC6EE6">
        <w:t>Jeudi 11/</w:t>
      </w:r>
      <w:r>
        <w:t>0</w:t>
      </w:r>
      <w:r w:rsidR="00454CE1">
        <w:t>2, de 12h30 à 14h</w:t>
      </w:r>
      <w:r w:rsidR="006742E3">
        <w:t>, salle F315 (Nouvelle Maison de la Recherche) :</w:t>
      </w:r>
    </w:p>
    <w:p w:rsidR="00CC6EE6" w:rsidRPr="00CC6EE6" w:rsidRDefault="00CC6EE6" w:rsidP="00CC6EE6">
      <w:pPr>
        <w:rPr>
          <w:rFonts w:cs="Helvetica"/>
        </w:rPr>
      </w:pPr>
      <w:proofErr w:type="spellStart"/>
      <w:r w:rsidRPr="00CC6EE6">
        <w:t>Madhura</w:t>
      </w:r>
      <w:proofErr w:type="spellEnd"/>
      <w:r w:rsidRPr="00CC6EE6">
        <w:t xml:space="preserve"> Joshi</w:t>
      </w:r>
      <w:r w:rsidR="003B7E12">
        <w:t xml:space="preserve"> (Université Toulouse Capitole)</w:t>
      </w:r>
      <w:r>
        <w:t xml:space="preserve">, </w:t>
      </w:r>
      <w:r>
        <w:rPr>
          <w:rFonts w:cs="Helvetica"/>
        </w:rPr>
        <w:t>« </w:t>
      </w:r>
      <w:r w:rsidRPr="00CC6EE6">
        <w:rPr>
          <w:rFonts w:cs="Helvetica"/>
        </w:rPr>
        <w:t>Religion,</w:t>
      </w:r>
      <w:r>
        <w:rPr>
          <w:rFonts w:cs="Helvetica"/>
        </w:rPr>
        <w:t xml:space="preserve"> </w:t>
      </w:r>
      <w:r w:rsidRPr="00CC6EE6">
        <w:rPr>
          <w:rFonts w:cs="Helvetica"/>
        </w:rPr>
        <w:t>Mariage et Droit en Inde</w:t>
      </w:r>
      <w:r w:rsidR="000969D8">
        <w:rPr>
          <w:rFonts w:cs="Helvetica"/>
        </w:rPr>
        <w:t xml:space="preserve"> </w:t>
      </w:r>
      <w:r w:rsidRPr="00CC6EE6">
        <w:rPr>
          <w:rFonts w:cs="Helvetica"/>
        </w:rPr>
        <w:t>:</w:t>
      </w:r>
      <w:r>
        <w:rPr>
          <w:rFonts w:cs="Helvetica"/>
        </w:rPr>
        <w:t xml:space="preserve"> quelques réflexions de terrain »</w:t>
      </w:r>
    </w:p>
    <w:p w:rsidR="00CC6EE6" w:rsidRPr="00CC6EE6" w:rsidRDefault="00CC6EE6" w:rsidP="00CC6EE6">
      <w:r w:rsidRPr="00CC6EE6">
        <w:t xml:space="preserve">Vincent </w:t>
      </w:r>
      <w:proofErr w:type="spellStart"/>
      <w:r w:rsidRPr="00CC6EE6">
        <w:t>Latour</w:t>
      </w:r>
      <w:proofErr w:type="spellEnd"/>
      <w:r w:rsidRPr="00CC6EE6">
        <w:t xml:space="preserve">, </w:t>
      </w:r>
      <w:r>
        <w:t>« </w:t>
      </w:r>
      <w:r w:rsidRPr="00CC6EE6">
        <w:t>Le mariage chez les femmes sikhs en Grande Bretagne</w:t>
      </w:r>
      <w:r>
        <w:t> »</w:t>
      </w:r>
    </w:p>
    <w:p w:rsidR="00CC6EE6" w:rsidRDefault="00CC6EE6" w:rsidP="00CC6EE6"/>
    <w:p w:rsidR="00CC6EE6" w:rsidRPr="00454CE1" w:rsidRDefault="00CC6EE6" w:rsidP="00CC6EE6">
      <w:r w:rsidRPr="00454CE1">
        <w:t>Jeudi 25/02</w:t>
      </w:r>
      <w:r w:rsidR="00454CE1">
        <w:t>, de 12h30 à 14h</w:t>
      </w:r>
      <w:r w:rsidR="006742E3">
        <w:t>,</w:t>
      </w:r>
      <w:r w:rsidR="006742E3" w:rsidRPr="006742E3">
        <w:t xml:space="preserve"> </w:t>
      </w:r>
      <w:r w:rsidR="006742E3">
        <w:t>salle F315 (Nouvelle Maison de la Recherche) :</w:t>
      </w:r>
    </w:p>
    <w:p w:rsidR="00CC6EE6" w:rsidRPr="003B7E12" w:rsidRDefault="000969D8" w:rsidP="00CC6EE6">
      <w:pPr>
        <w:rPr>
          <w:lang w:val="en-GB"/>
        </w:rPr>
      </w:pPr>
      <w:r w:rsidRPr="003B7E12">
        <w:rPr>
          <w:lang w:val="en-GB"/>
        </w:rPr>
        <w:t xml:space="preserve">Julie </w:t>
      </w:r>
      <w:proofErr w:type="spellStart"/>
      <w:r w:rsidRPr="003B7E12">
        <w:rPr>
          <w:lang w:val="en-GB"/>
        </w:rPr>
        <w:t>Gotlieb</w:t>
      </w:r>
      <w:proofErr w:type="spellEnd"/>
      <w:r w:rsidR="003B7E12" w:rsidRPr="003B7E12">
        <w:rPr>
          <w:lang w:val="en-GB"/>
        </w:rPr>
        <w:t xml:space="preserve"> (University of </w:t>
      </w:r>
      <w:r w:rsidR="00DA3E7C">
        <w:rPr>
          <w:lang w:val="en-GB"/>
        </w:rPr>
        <w:t>Sheffield)</w:t>
      </w:r>
      <w:bookmarkStart w:id="0" w:name="_GoBack"/>
      <w:bookmarkEnd w:id="0"/>
      <w:r w:rsidRPr="003B7E12">
        <w:rPr>
          <w:rFonts w:cs="Verdana"/>
          <w:lang w:val="en-GB"/>
        </w:rPr>
        <w:t xml:space="preserve">, </w:t>
      </w:r>
      <w:proofErr w:type="spellStart"/>
      <w:r w:rsidRPr="003B7E12">
        <w:rPr>
          <w:rFonts w:cs="Verdana"/>
          <w:lang w:val="en-GB"/>
        </w:rPr>
        <w:t>Présentation</w:t>
      </w:r>
      <w:proofErr w:type="spellEnd"/>
      <w:r w:rsidRPr="003B7E12">
        <w:rPr>
          <w:rFonts w:cs="Verdana"/>
          <w:lang w:val="en-GB"/>
        </w:rPr>
        <w:t xml:space="preserve"> de </w:t>
      </w:r>
      <w:proofErr w:type="spellStart"/>
      <w:r w:rsidRPr="003B7E12">
        <w:rPr>
          <w:rFonts w:cs="Verdana"/>
          <w:lang w:val="en-GB"/>
        </w:rPr>
        <w:t>l’ouvrage</w:t>
      </w:r>
      <w:proofErr w:type="spellEnd"/>
      <w:r w:rsidRPr="003B7E12">
        <w:rPr>
          <w:rFonts w:cs="Verdana"/>
          <w:lang w:val="en-GB"/>
        </w:rPr>
        <w:t xml:space="preserve"> par son </w:t>
      </w:r>
      <w:proofErr w:type="gramStart"/>
      <w:r w:rsidRPr="003B7E12">
        <w:rPr>
          <w:rFonts w:cs="Verdana"/>
          <w:lang w:val="en-GB"/>
        </w:rPr>
        <w:t>auteur :</w:t>
      </w:r>
      <w:proofErr w:type="gramEnd"/>
      <w:r w:rsidRPr="003B7E12">
        <w:rPr>
          <w:rFonts w:cs="Verdana"/>
          <w:lang w:val="en-GB"/>
        </w:rPr>
        <w:t xml:space="preserve"> </w:t>
      </w:r>
      <w:r w:rsidR="00CC6EE6" w:rsidRPr="003B7E12">
        <w:rPr>
          <w:rFonts w:cs="Verdana"/>
          <w:i/>
          <w:lang w:val="en-GB"/>
        </w:rPr>
        <w:t xml:space="preserve">Guilty Women', Foreign Policy, and Appeasement in Inter-War Britain </w:t>
      </w:r>
      <w:r w:rsidR="00CC6EE6" w:rsidRPr="003B7E12">
        <w:rPr>
          <w:rFonts w:cs="Verdana"/>
          <w:lang w:val="en-GB"/>
        </w:rPr>
        <w:t>(</w:t>
      </w:r>
      <w:r w:rsidR="005F2FC9" w:rsidRPr="003B7E12">
        <w:rPr>
          <w:rFonts w:cs="Verdana"/>
          <w:lang w:val="en-GB"/>
        </w:rPr>
        <w:t xml:space="preserve">Palgrave Macmillan, </w:t>
      </w:r>
      <w:r w:rsidR="00CC6EE6" w:rsidRPr="003B7E12">
        <w:rPr>
          <w:rFonts w:cs="Verdana"/>
          <w:lang w:val="en-GB"/>
        </w:rPr>
        <w:t>2015)</w:t>
      </w:r>
      <w:r w:rsidRPr="003B7E12">
        <w:rPr>
          <w:rFonts w:cs="Verdana"/>
          <w:lang w:val="en-GB"/>
        </w:rPr>
        <w:t>.</w:t>
      </w:r>
    </w:p>
    <w:p w:rsidR="00CC6EE6" w:rsidRPr="00397B8E" w:rsidRDefault="00CC6EE6" w:rsidP="00CC6EE6">
      <w:pPr>
        <w:rPr>
          <w:lang w:val="en-GB"/>
        </w:rPr>
      </w:pPr>
    </w:p>
    <w:p w:rsidR="003B7E12" w:rsidRPr="00397B8E" w:rsidRDefault="003B7E12" w:rsidP="00CC6EE6">
      <w:r w:rsidRPr="00397B8E">
        <w:t>Mardi 5/04, de 12h30 à 14h00, salle D155 (Nouvelle Maison de la Recherche)</w:t>
      </w:r>
    </w:p>
    <w:p w:rsidR="003B7E12" w:rsidRPr="00397B8E" w:rsidRDefault="003B7E12" w:rsidP="003B7E12">
      <w:pPr>
        <w:rPr>
          <w:lang w:val="en-GB"/>
        </w:rPr>
      </w:pPr>
      <w:r w:rsidRPr="00397B8E">
        <w:rPr>
          <w:lang w:val="en-GB"/>
        </w:rPr>
        <w:t xml:space="preserve">Stavros </w:t>
      </w:r>
      <w:proofErr w:type="spellStart"/>
      <w:r w:rsidRPr="00397B8E">
        <w:rPr>
          <w:lang w:val="en-GB"/>
        </w:rPr>
        <w:t>Karayanni</w:t>
      </w:r>
      <w:proofErr w:type="spellEnd"/>
      <w:r w:rsidRPr="00397B8E">
        <w:rPr>
          <w:lang w:val="en-GB"/>
        </w:rPr>
        <w:t xml:space="preserve"> (European University Cyprus) “Alf </w:t>
      </w:r>
      <w:proofErr w:type="spellStart"/>
      <w:r w:rsidRPr="00397B8E">
        <w:rPr>
          <w:lang w:val="en-GB"/>
        </w:rPr>
        <w:t>Layla</w:t>
      </w:r>
      <w:proofErr w:type="spellEnd"/>
      <w:r w:rsidRPr="00397B8E">
        <w:rPr>
          <w:lang w:val="en-GB"/>
        </w:rPr>
        <w:t xml:space="preserve"> </w:t>
      </w:r>
      <w:proofErr w:type="spellStart"/>
      <w:r w:rsidRPr="00397B8E">
        <w:rPr>
          <w:lang w:val="en-GB"/>
        </w:rPr>
        <w:t>wa</w:t>
      </w:r>
      <w:proofErr w:type="spellEnd"/>
      <w:r w:rsidRPr="00397B8E">
        <w:rPr>
          <w:lang w:val="en-GB"/>
        </w:rPr>
        <w:t xml:space="preserve"> </w:t>
      </w:r>
      <w:proofErr w:type="spellStart"/>
      <w:r w:rsidRPr="00397B8E">
        <w:rPr>
          <w:lang w:val="en-GB"/>
        </w:rPr>
        <w:t>Layla</w:t>
      </w:r>
      <w:proofErr w:type="spellEnd"/>
      <w:r w:rsidRPr="00397B8E">
        <w:rPr>
          <w:lang w:val="en-GB"/>
        </w:rPr>
        <w:t>”:</w:t>
      </w:r>
      <w:r w:rsidR="00DA3E7C" w:rsidRPr="00397B8E">
        <w:rPr>
          <w:lang w:val="en-GB"/>
        </w:rPr>
        <w:t xml:space="preserve"> </w:t>
      </w:r>
      <w:r w:rsidRPr="00397B8E">
        <w:rPr>
          <w:lang w:val="en-GB"/>
        </w:rPr>
        <w:t>Tales from the Orient, Terms from Theory, and Bodies that Mutter.</w:t>
      </w:r>
    </w:p>
    <w:p w:rsidR="003B7E12" w:rsidRPr="00397B8E" w:rsidRDefault="003B7E12" w:rsidP="00CC6EE6">
      <w:pPr>
        <w:rPr>
          <w:lang w:val="en-GB"/>
        </w:rPr>
      </w:pPr>
    </w:p>
    <w:p w:rsidR="00CC6EE6" w:rsidRPr="00397B8E" w:rsidRDefault="00CC6EE6" w:rsidP="00CC6EE6">
      <w:r w:rsidRPr="00397B8E">
        <w:t>Jeudi 7/0</w:t>
      </w:r>
      <w:r w:rsidR="00454CE1" w:rsidRPr="00397B8E">
        <w:t>4, de 12h30 à 14h</w:t>
      </w:r>
      <w:r w:rsidR="006742E3" w:rsidRPr="00397B8E">
        <w:t>, salle F315 (Nouvelle Maison de la Recherche) :</w:t>
      </w:r>
    </w:p>
    <w:p w:rsidR="00CC6EE6" w:rsidRPr="00397B8E" w:rsidRDefault="003B7E12" w:rsidP="00CC6EE6">
      <w:pPr>
        <w:rPr>
          <w:strike/>
        </w:rPr>
      </w:pPr>
      <w:r w:rsidRPr="00397B8E">
        <w:t>Table ronde : Médias et genre: compte-rendu des expériences françaises et britanniques sur la représentation des femmes dans les médias.</w:t>
      </w:r>
    </w:p>
    <w:p w:rsidR="003B7E12" w:rsidRPr="00397B8E" w:rsidRDefault="003B7E12" w:rsidP="003B7E12">
      <w:pPr>
        <w:rPr>
          <w:lang w:val="en-GB"/>
        </w:rPr>
      </w:pPr>
      <w:r w:rsidRPr="00397B8E">
        <w:rPr>
          <w:lang w:val="en-GB"/>
        </w:rPr>
        <w:t>Liz Howell, (City University of London) “Pushy or Princess – why expert women are under-represented in UK broadcast news”.</w:t>
      </w:r>
    </w:p>
    <w:p w:rsidR="003B7E12" w:rsidRPr="00397B8E" w:rsidRDefault="003B7E12" w:rsidP="003B7E12">
      <w:r w:rsidRPr="00397B8E">
        <w:t>Marlène Coulomb-</w:t>
      </w:r>
      <w:proofErr w:type="spellStart"/>
      <w:r w:rsidRPr="00397B8E">
        <w:t>Gully</w:t>
      </w:r>
      <w:proofErr w:type="spellEnd"/>
      <w:r w:rsidRPr="00397B8E">
        <w:t>, (UT2J), "Médias : la fabrique du genre. Résultats de l'étude GMMP (Global Media Monitoring Project), pour la France".</w:t>
      </w:r>
    </w:p>
    <w:p w:rsidR="003B7E12" w:rsidRPr="00397B8E" w:rsidRDefault="003B7E12" w:rsidP="003B7E12">
      <w:r w:rsidRPr="00397B8E">
        <w:t xml:space="preserve">Camille </w:t>
      </w:r>
      <w:proofErr w:type="spellStart"/>
      <w:r w:rsidRPr="00397B8E">
        <w:t>Marsetti</w:t>
      </w:r>
      <w:proofErr w:type="spellEnd"/>
      <w:r w:rsidRPr="00397B8E">
        <w:t>, (Université Paris Panthéon-Sorbonne, Les Expertes) "Le site expertes.eu : une base de données des expertes pour les journalistes".</w:t>
      </w:r>
    </w:p>
    <w:p w:rsidR="003B7E12" w:rsidRPr="00397B8E" w:rsidRDefault="003B7E12" w:rsidP="00CC6EE6"/>
    <w:p w:rsidR="00CC6EE6" w:rsidRPr="00397B8E" w:rsidRDefault="00454CE1" w:rsidP="00CC6EE6">
      <w:r w:rsidRPr="00397B8E">
        <w:t>Jeudi 16/06, de 12h30 à 14h</w:t>
      </w:r>
      <w:r w:rsidR="006742E3" w:rsidRPr="00397B8E">
        <w:t>, salle F315 (Nouvelle Maison de la Recherche) :</w:t>
      </w:r>
    </w:p>
    <w:p w:rsidR="00CC6EE6" w:rsidRPr="00397B8E" w:rsidRDefault="00CC6EE6" w:rsidP="00CC6EE6">
      <w:pPr>
        <w:rPr>
          <w:rFonts w:cs="Helvetica Neue"/>
          <w:szCs w:val="32"/>
        </w:rPr>
      </w:pPr>
      <w:r w:rsidRPr="00397B8E">
        <w:t>Françoise Coste</w:t>
      </w:r>
      <w:r w:rsidR="003B7E12" w:rsidRPr="00397B8E">
        <w:t xml:space="preserve"> (UT2J)</w:t>
      </w:r>
      <w:r w:rsidRPr="00397B8E">
        <w:t>, « </w:t>
      </w:r>
      <w:r w:rsidRPr="00397B8E">
        <w:rPr>
          <w:rFonts w:cs="Helvetica Neue"/>
          <w:szCs w:val="32"/>
        </w:rPr>
        <w:t>Ronald Reagan, la masculinité, et les années 80 aux Etats-Unis »</w:t>
      </w:r>
    </w:p>
    <w:p w:rsidR="00CC6EE6" w:rsidRPr="00397B8E" w:rsidRDefault="00CC6EE6" w:rsidP="00CC6EE6">
      <w:pPr>
        <w:widowControl w:val="0"/>
        <w:autoSpaceDE w:val="0"/>
        <w:autoSpaceDN w:val="0"/>
        <w:adjustRightInd w:val="0"/>
        <w:rPr>
          <w:rFonts w:cs="Helvetica"/>
        </w:rPr>
      </w:pPr>
    </w:p>
    <w:p w:rsidR="005F2FC9" w:rsidRPr="00CC6EE6" w:rsidRDefault="005F2FC9"/>
    <w:sectPr w:rsidR="005F2FC9" w:rsidRPr="00CC6EE6" w:rsidSect="005F2FC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06E"/>
    <w:multiLevelType w:val="multilevel"/>
    <w:tmpl w:val="BE98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82D22"/>
    <w:multiLevelType w:val="multilevel"/>
    <w:tmpl w:val="5F7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C6EE6"/>
    <w:rsid w:val="000969D8"/>
    <w:rsid w:val="00131D77"/>
    <w:rsid w:val="00156B5C"/>
    <w:rsid w:val="00197A6F"/>
    <w:rsid w:val="002023CB"/>
    <w:rsid w:val="002369A2"/>
    <w:rsid w:val="00397B8E"/>
    <w:rsid w:val="003B7E12"/>
    <w:rsid w:val="003F2DCB"/>
    <w:rsid w:val="00427F24"/>
    <w:rsid w:val="00454CE1"/>
    <w:rsid w:val="005F2FC9"/>
    <w:rsid w:val="006742E3"/>
    <w:rsid w:val="00895D7C"/>
    <w:rsid w:val="00A05861"/>
    <w:rsid w:val="00A84400"/>
    <w:rsid w:val="00B0289D"/>
    <w:rsid w:val="00B83BAD"/>
    <w:rsid w:val="00C7600B"/>
    <w:rsid w:val="00CC6EE6"/>
    <w:rsid w:val="00DA3E7C"/>
    <w:rsid w:val="00E13B78"/>
    <w:rsid w:val="00E73895"/>
    <w:rsid w:val="00F10ED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E6"/>
  </w:style>
  <w:style w:type="paragraph" w:styleId="Titre1">
    <w:name w:val="heading 1"/>
    <w:basedOn w:val="Normal"/>
    <w:link w:val="Titre1Car"/>
    <w:uiPriority w:val="9"/>
    <w:rsid w:val="00CC6EE6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2">
    <w:name w:val="heading 2"/>
    <w:basedOn w:val="Normal"/>
    <w:link w:val="Titre2Car"/>
    <w:uiPriority w:val="9"/>
    <w:rsid w:val="00CC6EE6"/>
    <w:pPr>
      <w:spacing w:beforeLines="1" w:afterLines="1"/>
      <w:outlineLvl w:val="1"/>
    </w:pPr>
    <w:rPr>
      <w:rFonts w:ascii="Times" w:hAnsi="Times"/>
      <w:b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6EE6"/>
    <w:rPr>
      <w:rFonts w:ascii="Times" w:hAnsi="Times"/>
      <w:b/>
      <w:kern w:val="36"/>
      <w:sz w:val="48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C6EE6"/>
    <w:rPr>
      <w:rFonts w:ascii="Times" w:hAnsi="Times"/>
      <w:b/>
      <w:sz w:val="36"/>
      <w:szCs w:val="20"/>
      <w:lang w:eastAsia="fr-FR"/>
    </w:rPr>
  </w:style>
  <w:style w:type="character" w:styleId="lev">
    <w:name w:val="Strong"/>
    <w:basedOn w:val="Policepardfaut"/>
    <w:uiPriority w:val="22"/>
    <w:rsid w:val="00CC6EE6"/>
    <w:rPr>
      <w:b/>
    </w:rPr>
  </w:style>
  <w:style w:type="character" w:styleId="Lienhypertexte">
    <w:name w:val="Hyperlink"/>
    <w:basedOn w:val="Policepardfaut"/>
    <w:uiPriority w:val="99"/>
    <w:rsid w:val="00CC6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CMY</dc:creator>
  <cp:lastModifiedBy>Nathalie</cp:lastModifiedBy>
  <cp:revision>2</cp:revision>
  <cp:lastPrinted>2015-11-26T08:03:00Z</cp:lastPrinted>
  <dcterms:created xsi:type="dcterms:W3CDTF">2017-02-01T15:58:00Z</dcterms:created>
  <dcterms:modified xsi:type="dcterms:W3CDTF">2017-02-01T15:58:00Z</dcterms:modified>
</cp:coreProperties>
</file>